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F" w:rsidRPr="00E42A45" w:rsidRDefault="008B71EF" w:rsidP="008734A5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E42A45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161905" cy="18190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COB_CYM_2016_P_viol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EF" w:rsidRPr="009628E1" w:rsidRDefault="008B71EF" w:rsidP="008734A5">
      <w:pPr>
        <w:spacing w:line="276" w:lineRule="auto"/>
        <w:jc w:val="center"/>
        <w:rPr>
          <w:rFonts w:ascii="Century Gothic" w:hAnsi="Century Gothic"/>
          <w:b/>
          <w:sz w:val="32"/>
          <w:szCs w:val="24"/>
        </w:rPr>
      </w:pPr>
      <w:r w:rsidRPr="009628E1">
        <w:rPr>
          <w:rFonts w:ascii="Century Gothic" w:hAnsi="Century Gothic"/>
          <w:b/>
          <w:sz w:val="32"/>
          <w:szCs w:val="24"/>
        </w:rPr>
        <w:t>FIN 440: International Finance</w:t>
      </w:r>
    </w:p>
    <w:p w:rsidR="008B71EF" w:rsidRPr="009628E1" w:rsidRDefault="008B71EF" w:rsidP="008734A5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628E1">
        <w:rPr>
          <w:rFonts w:ascii="Century Gothic" w:hAnsi="Century Gothic"/>
          <w:b/>
          <w:sz w:val="24"/>
          <w:szCs w:val="24"/>
        </w:rPr>
        <w:t>Case: Cro</w:t>
      </w:r>
      <w:bookmarkStart w:id="0" w:name="_GoBack"/>
      <w:bookmarkEnd w:id="0"/>
      <w:r w:rsidRPr="009628E1">
        <w:rPr>
          <w:rFonts w:ascii="Century Gothic" w:hAnsi="Century Gothic"/>
          <w:b/>
          <w:sz w:val="24"/>
          <w:szCs w:val="24"/>
        </w:rPr>
        <w:t>ss-Border Valuation</w:t>
      </w:r>
      <w:r w:rsidR="00E869F0" w:rsidRPr="009628E1">
        <w:rPr>
          <w:rFonts w:ascii="Century Gothic" w:hAnsi="Century Gothic"/>
          <w:b/>
          <w:sz w:val="24"/>
          <w:szCs w:val="24"/>
        </w:rPr>
        <w:t xml:space="preserve"> Application</w:t>
      </w:r>
    </w:p>
    <w:p w:rsidR="008B71EF" w:rsidRPr="009628E1" w:rsidRDefault="008B71EF" w:rsidP="008734A5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628E1">
        <w:rPr>
          <w:rFonts w:ascii="Century Gothic" w:hAnsi="Century Gothic"/>
          <w:b/>
          <w:sz w:val="24"/>
          <w:szCs w:val="24"/>
        </w:rPr>
        <w:t>Larry Schrenk, Instructor</w:t>
      </w:r>
    </w:p>
    <w:p w:rsidR="008B71EF" w:rsidRPr="00E42A45" w:rsidRDefault="008B71EF" w:rsidP="008734A5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8B71EF" w:rsidRPr="00E42A45" w:rsidRDefault="008B71EF" w:rsidP="008734A5">
      <w:pPr>
        <w:spacing w:line="276" w:lineRule="auto"/>
        <w:rPr>
          <w:rFonts w:ascii="Century Gothic" w:hAnsi="Century Gothic"/>
          <w:sz w:val="24"/>
          <w:szCs w:val="24"/>
        </w:rPr>
      </w:pPr>
      <w:r w:rsidRPr="00E42A45">
        <w:rPr>
          <w:rFonts w:ascii="Century Gothic" w:hAnsi="Century Gothic"/>
          <w:sz w:val="24"/>
          <w:szCs w:val="24"/>
        </w:rPr>
        <w:t xml:space="preserve">Using the principals developed in the HBS Case </w:t>
      </w:r>
      <w:hyperlink r:id="rId5" w:history="1">
        <w:r w:rsidRPr="00E42A45">
          <w:rPr>
            <w:rStyle w:val="Hyperlink"/>
            <w:rFonts w:ascii="Century Gothic" w:hAnsi="Century Gothic"/>
            <w:sz w:val="24"/>
            <w:szCs w:val="24"/>
          </w:rPr>
          <w:t>Cross-Border Valuation</w:t>
        </w:r>
      </w:hyperlink>
      <w:r w:rsidRPr="00E42A45">
        <w:rPr>
          <w:rFonts w:ascii="Century Gothic" w:hAnsi="Century Gothic"/>
          <w:sz w:val="24"/>
          <w:szCs w:val="24"/>
        </w:rPr>
        <w:t xml:space="preserve"> (9-295-100) </w:t>
      </w:r>
      <w:r w:rsidR="008734A5" w:rsidRPr="00E42A45">
        <w:rPr>
          <w:rFonts w:ascii="Century Gothic" w:hAnsi="Century Gothic"/>
          <w:sz w:val="24"/>
          <w:szCs w:val="24"/>
        </w:rPr>
        <w:t xml:space="preserve">calculate the APV from the perspective of the Germany subsidiary. </w:t>
      </w:r>
      <w:r w:rsidR="00E869F0" w:rsidRPr="00E42A45">
        <w:rPr>
          <w:rFonts w:ascii="Century Gothic" w:hAnsi="Century Gothic"/>
          <w:sz w:val="24"/>
          <w:szCs w:val="24"/>
        </w:rPr>
        <w:t>NOTE: there are some key differences between this case and the HBS Case, so please be sure to adapt your solutions to any changes.</w:t>
      </w:r>
      <w:r w:rsidR="00E867E2" w:rsidRPr="00E42A45">
        <w:rPr>
          <w:rFonts w:ascii="Century Gothic" w:hAnsi="Century Gothic"/>
          <w:sz w:val="24"/>
          <w:szCs w:val="24"/>
        </w:rPr>
        <w:t xml:space="preserve"> </w:t>
      </w:r>
    </w:p>
    <w:p w:rsidR="002E22A5" w:rsidRPr="00E42A45" w:rsidRDefault="008B71EF" w:rsidP="008734A5">
      <w:pPr>
        <w:spacing w:line="276" w:lineRule="auto"/>
        <w:rPr>
          <w:rFonts w:ascii="Century Gothic" w:hAnsi="Century Gothic"/>
          <w:sz w:val="24"/>
          <w:szCs w:val="24"/>
        </w:rPr>
      </w:pPr>
      <w:r w:rsidRPr="00E42A45">
        <w:rPr>
          <w:rFonts w:ascii="Century Gothic" w:hAnsi="Century Gothic"/>
          <w:sz w:val="24"/>
          <w:szCs w:val="24"/>
        </w:rPr>
        <w:t xml:space="preserve">An American firm is planning an expansion in Germany that will </w:t>
      </w:r>
      <w:r w:rsidR="00E869F0" w:rsidRPr="00E42A45">
        <w:rPr>
          <w:rFonts w:ascii="Century Gothic" w:hAnsi="Century Gothic"/>
          <w:sz w:val="24"/>
          <w:szCs w:val="24"/>
        </w:rPr>
        <w:t>involve</w:t>
      </w:r>
      <w:r w:rsidRPr="00E42A45">
        <w:rPr>
          <w:rFonts w:ascii="Century Gothic" w:hAnsi="Century Gothic"/>
          <w:sz w:val="24"/>
          <w:szCs w:val="24"/>
        </w:rPr>
        <w:t xml:space="preserve"> </w:t>
      </w:r>
      <w:r w:rsidR="00E869F0" w:rsidRPr="00E42A45">
        <w:rPr>
          <w:rFonts w:ascii="Century Gothic" w:hAnsi="Century Gothic"/>
          <w:sz w:val="24"/>
          <w:szCs w:val="24"/>
        </w:rPr>
        <w:t>a capital expense</w:t>
      </w:r>
      <w:r w:rsidRPr="00E42A45">
        <w:rPr>
          <w:rFonts w:ascii="Century Gothic" w:hAnsi="Century Gothic"/>
          <w:sz w:val="24"/>
          <w:szCs w:val="24"/>
        </w:rPr>
        <w:t xml:space="preserve"> of </w:t>
      </w:r>
      <w:r w:rsidR="00E869F0" w:rsidRPr="00E42A45">
        <w:rPr>
          <w:rFonts w:ascii="Century Gothic" w:hAnsi="Century Gothic"/>
          <w:sz w:val="24"/>
          <w:szCs w:val="24"/>
        </w:rPr>
        <w:t>€</w:t>
      </w:r>
      <w:r w:rsidR="00B1462C" w:rsidRPr="00E42A45">
        <w:rPr>
          <w:rFonts w:ascii="Century Gothic" w:hAnsi="Century Gothic"/>
          <w:sz w:val="24"/>
          <w:szCs w:val="24"/>
        </w:rPr>
        <w:t>1</w:t>
      </w:r>
      <w:r w:rsidR="00E869F0" w:rsidRPr="00E42A45">
        <w:rPr>
          <w:rFonts w:ascii="Century Gothic" w:hAnsi="Century Gothic"/>
          <w:sz w:val="24"/>
          <w:szCs w:val="24"/>
        </w:rPr>
        <w:t xml:space="preserve">0,000,000, and an investment </w:t>
      </w:r>
      <w:r w:rsidR="00E42A45" w:rsidRPr="00E42A45">
        <w:rPr>
          <w:rFonts w:ascii="Century Gothic" w:hAnsi="Century Gothic"/>
          <w:sz w:val="24"/>
          <w:szCs w:val="24"/>
        </w:rPr>
        <w:t>in</w:t>
      </w:r>
      <w:r w:rsidR="00E869F0" w:rsidRPr="00E42A45">
        <w:rPr>
          <w:rFonts w:ascii="Century Gothic" w:hAnsi="Century Gothic"/>
          <w:sz w:val="24"/>
          <w:szCs w:val="24"/>
        </w:rPr>
        <w:t xml:space="preserve"> working capital of €</w:t>
      </w:r>
      <w:r w:rsidR="00B1462C" w:rsidRPr="00E42A45">
        <w:rPr>
          <w:rFonts w:ascii="Century Gothic" w:hAnsi="Century Gothic"/>
          <w:sz w:val="24"/>
          <w:szCs w:val="24"/>
        </w:rPr>
        <w:t>1</w:t>
      </w:r>
      <w:r w:rsidR="00E869F0" w:rsidRPr="00E42A45">
        <w:rPr>
          <w:rFonts w:ascii="Century Gothic" w:hAnsi="Century Gothic"/>
          <w:sz w:val="24"/>
          <w:szCs w:val="24"/>
        </w:rPr>
        <w:t>,000,000</w:t>
      </w:r>
      <w:r w:rsidR="00E867E2" w:rsidRPr="00E42A45">
        <w:rPr>
          <w:rFonts w:ascii="Century Gothic" w:hAnsi="Century Gothic"/>
          <w:sz w:val="24"/>
          <w:szCs w:val="24"/>
        </w:rPr>
        <w:t xml:space="preserve">. </w:t>
      </w:r>
      <w:r w:rsidR="00E42A45" w:rsidRPr="00E42A45">
        <w:rPr>
          <w:rFonts w:ascii="Century Gothic" w:hAnsi="Century Gothic"/>
          <w:sz w:val="24"/>
          <w:szCs w:val="24"/>
        </w:rPr>
        <w:t>T</w:t>
      </w:r>
      <w:r w:rsidR="00E867E2" w:rsidRPr="00E42A45">
        <w:rPr>
          <w:rFonts w:ascii="Century Gothic" w:hAnsi="Century Gothic"/>
          <w:sz w:val="24"/>
          <w:szCs w:val="24"/>
        </w:rPr>
        <w:t>he US marginal tax rate is 35% and that in Germany 30%</w:t>
      </w:r>
      <w:r w:rsidR="00D368AB" w:rsidRPr="00E42A45">
        <w:rPr>
          <w:rFonts w:ascii="Century Gothic" w:hAnsi="Century Gothic"/>
          <w:sz w:val="24"/>
          <w:szCs w:val="24"/>
        </w:rPr>
        <w:t>; calculate taxes using the tax exemption approach, and assume all cash flows are remitted to the US parent. Model the first 5 years of the project, but assume that it will continue indefinitely after that time with an annual capital expenditure of €</w:t>
      </w:r>
      <w:r w:rsidR="00B1462C" w:rsidRPr="00E42A45">
        <w:rPr>
          <w:rFonts w:ascii="Century Gothic" w:hAnsi="Century Gothic"/>
          <w:sz w:val="24"/>
          <w:szCs w:val="24"/>
        </w:rPr>
        <w:t>1,2</w:t>
      </w:r>
      <w:r w:rsidR="00D368AB" w:rsidRPr="00E42A45">
        <w:rPr>
          <w:rFonts w:ascii="Century Gothic" w:hAnsi="Century Gothic"/>
          <w:sz w:val="24"/>
          <w:szCs w:val="24"/>
        </w:rPr>
        <w:t>00,000 and annual depreciation of €</w:t>
      </w:r>
      <w:r w:rsidR="00B1462C" w:rsidRPr="00E42A45">
        <w:rPr>
          <w:rFonts w:ascii="Century Gothic" w:hAnsi="Century Gothic"/>
          <w:sz w:val="24"/>
          <w:szCs w:val="24"/>
        </w:rPr>
        <w:t>1</w:t>
      </w:r>
      <w:r w:rsidR="00D368AB" w:rsidRPr="00E42A45">
        <w:rPr>
          <w:rFonts w:ascii="Century Gothic" w:hAnsi="Century Gothic"/>
          <w:sz w:val="24"/>
          <w:szCs w:val="24"/>
        </w:rPr>
        <w:t>,000,000.</w:t>
      </w:r>
      <w:r w:rsidR="00B47A60" w:rsidRPr="00E42A45">
        <w:rPr>
          <w:rFonts w:ascii="Century Gothic" w:hAnsi="Century Gothic"/>
          <w:sz w:val="24"/>
          <w:szCs w:val="24"/>
        </w:rPr>
        <w:t xml:space="preserve"> Over the first 5 years</w:t>
      </w:r>
      <w:r w:rsidR="00971C07" w:rsidRPr="00E42A45">
        <w:rPr>
          <w:rFonts w:ascii="Century Gothic" w:hAnsi="Century Gothic"/>
          <w:sz w:val="24"/>
          <w:szCs w:val="24"/>
        </w:rPr>
        <w:t xml:space="preserve"> there is straight-line depreciation. </w:t>
      </w:r>
      <w:r w:rsidR="00B47A60" w:rsidRPr="00E42A45">
        <w:rPr>
          <w:rFonts w:ascii="Century Gothic" w:hAnsi="Century Gothic"/>
          <w:sz w:val="24"/>
          <w:szCs w:val="24"/>
        </w:rPr>
        <w:t>The firm borrows 30% of the invested capital</w:t>
      </w:r>
      <w:r w:rsidR="002E22A5" w:rsidRPr="00E42A45">
        <w:rPr>
          <w:rFonts w:ascii="Century Gothic" w:hAnsi="Century Gothic"/>
          <w:sz w:val="24"/>
          <w:szCs w:val="24"/>
        </w:rPr>
        <w:t xml:space="preserve"> </w:t>
      </w:r>
      <w:r w:rsidR="00B1462C" w:rsidRPr="00E42A45">
        <w:rPr>
          <w:rFonts w:ascii="Century Gothic" w:hAnsi="Century Gothic"/>
          <w:sz w:val="24"/>
          <w:szCs w:val="24"/>
        </w:rPr>
        <w:t xml:space="preserve">locally </w:t>
      </w:r>
      <w:r w:rsidR="002E22A5" w:rsidRPr="00E42A45">
        <w:rPr>
          <w:rFonts w:ascii="Century Gothic" w:hAnsi="Century Gothic"/>
          <w:sz w:val="24"/>
          <w:szCs w:val="24"/>
        </w:rPr>
        <w:t>and main</w:t>
      </w:r>
      <w:r w:rsidR="00B47A60" w:rsidRPr="00E42A45">
        <w:rPr>
          <w:rFonts w:ascii="Century Gothic" w:hAnsi="Century Gothic"/>
          <w:sz w:val="24"/>
          <w:szCs w:val="24"/>
        </w:rPr>
        <w:t>tai</w:t>
      </w:r>
      <w:r w:rsidR="002E22A5" w:rsidRPr="00E42A45">
        <w:rPr>
          <w:rFonts w:ascii="Century Gothic" w:hAnsi="Century Gothic"/>
          <w:sz w:val="24"/>
          <w:szCs w:val="24"/>
        </w:rPr>
        <w:t>ns that level indefinitely</w:t>
      </w:r>
      <w:r w:rsidR="00B47A60" w:rsidRPr="00E42A45">
        <w:rPr>
          <w:rFonts w:ascii="Century Gothic" w:hAnsi="Century Gothic"/>
          <w:sz w:val="24"/>
          <w:szCs w:val="24"/>
        </w:rPr>
        <w:t xml:space="preserve">. The </w:t>
      </w:r>
      <w:r w:rsidR="00E42A45" w:rsidRPr="00E42A45">
        <w:rPr>
          <w:rFonts w:ascii="Century Gothic" w:hAnsi="Century Gothic"/>
          <w:sz w:val="24"/>
          <w:szCs w:val="24"/>
        </w:rPr>
        <w:t>cost of</w:t>
      </w:r>
      <w:r w:rsidR="00B47A60" w:rsidRPr="00E42A45">
        <w:rPr>
          <w:rFonts w:ascii="Century Gothic" w:hAnsi="Century Gothic"/>
          <w:sz w:val="24"/>
          <w:szCs w:val="24"/>
        </w:rPr>
        <w:t xml:space="preserve"> debt is 8% in the US ands 10% in Germany, while the risk</w:t>
      </w:r>
      <w:r w:rsidR="00B32C95">
        <w:rPr>
          <w:rFonts w:ascii="Century Gothic" w:hAnsi="Century Gothic"/>
          <w:sz w:val="24"/>
          <w:szCs w:val="24"/>
        </w:rPr>
        <w:t>-</w:t>
      </w:r>
      <w:r w:rsidR="00B47A60" w:rsidRPr="00E42A45">
        <w:rPr>
          <w:rFonts w:ascii="Century Gothic" w:hAnsi="Century Gothic"/>
          <w:sz w:val="24"/>
          <w:szCs w:val="24"/>
        </w:rPr>
        <w:t xml:space="preserve">free rates are 4% and 7%, respectively. The beta of the </w:t>
      </w:r>
      <w:r w:rsidR="00E42A45" w:rsidRPr="00E42A45">
        <w:rPr>
          <w:rFonts w:ascii="Century Gothic" w:hAnsi="Century Gothic"/>
          <w:sz w:val="24"/>
          <w:szCs w:val="24"/>
        </w:rPr>
        <w:t xml:space="preserve">firm’s </w:t>
      </w:r>
      <w:r w:rsidR="00B47A60" w:rsidRPr="00E42A45">
        <w:rPr>
          <w:rFonts w:ascii="Century Gothic" w:hAnsi="Century Gothic"/>
          <w:sz w:val="24"/>
          <w:szCs w:val="24"/>
        </w:rPr>
        <w:t xml:space="preserve">equity and the asset beta of the project 0.90. Inflation is 3% in the US and 6% in Germany. </w:t>
      </w:r>
      <w:r w:rsidR="00E42A45" w:rsidRPr="00E42A45">
        <w:rPr>
          <w:rFonts w:ascii="Century Gothic" w:hAnsi="Century Gothic"/>
          <w:sz w:val="24"/>
          <w:szCs w:val="24"/>
        </w:rPr>
        <w:t xml:space="preserve">The US market is expected to return 12%. </w:t>
      </w:r>
      <w:r w:rsidR="00B47A60" w:rsidRPr="00E42A45">
        <w:rPr>
          <w:rFonts w:ascii="Century Gothic" w:hAnsi="Century Gothic"/>
          <w:sz w:val="24"/>
          <w:szCs w:val="24"/>
        </w:rPr>
        <w:t>The EBIT for the project will be €10,000,000 in the first year increasing annually</w:t>
      </w:r>
      <w:r w:rsidR="00E42A45" w:rsidRPr="00E42A45">
        <w:rPr>
          <w:rFonts w:ascii="Century Gothic" w:hAnsi="Century Gothic"/>
          <w:sz w:val="24"/>
          <w:szCs w:val="24"/>
        </w:rPr>
        <w:t xml:space="preserve"> at</w:t>
      </w:r>
      <w:r w:rsidR="00B47A60" w:rsidRPr="00E42A45">
        <w:rPr>
          <w:rFonts w:ascii="Century Gothic" w:hAnsi="Century Gothic"/>
          <w:sz w:val="24"/>
          <w:szCs w:val="24"/>
        </w:rPr>
        <w:t xml:space="preserve"> 5% </w:t>
      </w:r>
      <w:r w:rsidR="00E42A45" w:rsidRPr="00E42A45">
        <w:rPr>
          <w:rFonts w:ascii="Century Gothic" w:hAnsi="Century Gothic"/>
          <w:sz w:val="24"/>
          <w:szCs w:val="24"/>
        </w:rPr>
        <w:t>through</w:t>
      </w:r>
      <w:r w:rsidR="00B47A60" w:rsidRPr="00E42A45">
        <w:rPr>
          <w:rFonts w:ascii="Century Gothic" w:hAnsi="Century Gothic"/>
          <w:sz w:val="24"/>
          <w:szCs w:val="24"/>
        </w:rPr>
        <w:t xml:space="preserve"> year 5. </w:t>
      </w:r>
      <w:r w:rsidR="00971C07" w:rsidRPr="00E42A45">
        <w:rPr>
          <w:rFonts w:ascii="Century Gothic" w:hAnsi="Century Gothic"/>
          <w:sz w:val="24"/>
          <w:szCs w:val="24"/>
        </w:rPr>
        <w:t xml:space="preserve">The spot rate is now 1.50 </w:t>
      </w:r>
      <w:r w:rsidR="00971C07" w:rsidRPr="00D44320">
        <w:rPr>
          <w:rFonts w:ascii="Century Gothic" w:eastAsia="Times New Roman" w:hAnsi="Century Gothic" w:cs="Arial"/>
          <w:color w:val="000000"/>
          <w:sz w:val="24"/>
          <w:szCs w:val="24"/>
        </w:rPr>
        <w:t>($/€)</w:t>
      </w:r>
      <w:r w:rsidR="00971C07" w:rsidRPr="00E42A45"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44320" w:rsidRPr="00E42A45" w:rsidRDefault="00D44320" w:rsidP="008734A5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3860" w:type="dxa"/>
        <w:tblLook w:val="04A0" w:firstRow="1" w:lastRow="0" w:firstColumn="1" w:lastColumn="0" w:noHBand="0" w:noVBand="1"/>
      </w:tblPr>
      <w:tblGrid>
        <w:gridCol w:w="2780"/>
        <w:gridCol w:w="1080"/>
      </w:tblGrid>
      <w:tr w:rsidR="00D44320" w:rsidRPr="00D44320" w:rsidTr="00D44320">
        <w:trPr>
          <w:trHeight w:val="42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 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lastRenderedPageBreak/>
              <w:t>Investment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Working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1.00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Tax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35.00%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Tax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30.00%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5.00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LT CAPEX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1.</w:t>
            </w:r>
            <w:r w:rsidR="00C247E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2</w:t>
            </w: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LT Depreciation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1.</w:t>
            </w:r>
            <w:r w:rsidR="00C247E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0</w:t>
            </w: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4320" w:rsidRPr="00D44320" w:rsidTr="00D44320">
        <w:trPr>
          <w:trHeight w:val="4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Cost of Debt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8.00%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Cost of Debt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10.00%</w:t>
            </w:r>
          </w:p>
        </w:tc>
      </w:tr>
      <w:tr w:rsidR="00D44320" w:rsidRPr="00D44320" w:rsidTr="00D44320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Weight of Debt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30.00%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Risk-Free Rate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4.00%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Risk-Free Rate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7.00%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Inflation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B47A6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E42A45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3</w:t>
            </w:r>
            <w:r w:rsidR="00D44320"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Inflation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6.00%</w:t>
            </w:r>
          </w:p>
        </w:tc>
      </w:tr>
      <w:tr w:rsidR="00D44320" w:rsidRPr="00D44320" w:rsidTr="00D44320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1.10</w:t>
            </w:r>
          </w:p>
        </w:tc>
      </w:tr>
      <w:tr w:rsidR="00D44320" w:rsidRPr="00D44320" w:rsidTr="00D44320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Asset 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0.90</w:t>
            </w:r>
          </w:p>
        </w:tc>
      </w:tr>
      <w:tr w:rsidR="00D44320" w:rsidRPr="00D44320" w:rsidTr="00D44320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Return on the Market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12.00%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0</w:t>
            </w:r>
            <w:proofErr w:type="spellEnd"/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($/€)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1.50</w:t>
            </w:r>
          </w:p>
        </w:tc>
      </w:tr>
      <w:tr w:rsidR="00D44320" w:rsidRPr="00D44320" w:rsidTr="00D44320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Depreciation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10.00%</w:t>
            </w:r>
          </w:p>
        </w:tc>
      </w:tr>
      <w:tr w:rsidR="00D44320" w:rsidRPr="00D44320" w:rsidTr="00D4432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EBIT</w:t>
            </w: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bscript"/>
              </w:rPr>
              <w:t>1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C247E8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1</w:t>
            </w:r>
            <w:r w:rsidR="00D44320"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4320" w:rsidRPr="00D44320" w:rsidTr="00D44320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EBIT Growth Years 2-5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320" w:rsidRPr="00D44320" w:rsidRDefault="00D44320" w:rsidP="008734A5">
            <w:pPr>
              <w:spacing w:after="0" w:line="276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</w:pPr>
            <w:r w:rsidRPr="00D44320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5.00%</w:t>
            </w:r>
          </w:p>
        </w:tc>
      </w:tr>
    </w:tbl>
    <w:p w:rsidR="00D44320" w:rsidRPr="00E42A45" w:rsidRDefault="00D44320" w:rsidP="008734A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B36BE" w:rsidRPr="00E42A45" w:rsidRDefault="00CB36BE" w:rsidP="008734A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B71EF" w:rsidRPr="00E42A45" w:rsidRDefault="008B71EF" w:rsidP="008734A5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8B71EF" w:rsidRPr="00E4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F"/>
    <w:rsid w:val="000552CE"/>
    <w:rsid w:val="00137A93"/>
    <w:rsid w:val="002E22A5"/>
    <w:rsid w:val="003B3203"/>
    <w:rsid w:val="00467F79"/>
    <w:rsid w:val="004E6FE3"/>
    <w:rsid w:val="00603CEB"/>
    <w:rsid w:val="00652D38"/>
    <w:rsid w:val="006719E1"/>
    <w:rsid w:val="0068325B"/>
    <w:rsid w:val="00730ADE"/>
    <w:rsid w:val="007848BB"/>
    <w:rsid w:val="008734A5"/>
    <w:rsid w:val="008823BB"/>
    <w:rsid w:val="008B71EF"/>
    <w:rsid w:val="009628E1"/>
    <w:rsid w:val="00971C07"/>
    <w:rsid w:val="00AA064F"/>
    <w:rsid w:val="00B1462C"/>
    <w:rsid w:val="00B32C95"/>
    <w:rsid w:val="00B47A60"/>
    <w:rsid w:val="00B52D8E"/>
    <w:rsid w:val="00C247E8"/>
    <w:rsid w:val="00CB36BE"/>
    <w:rsid w:val="00D0785E"/>
    <w:rsid w:val="00D368AB"/>
    <w:rsid w:val="00D44320"/>
    <w:rsid w:val="00E42A45"/>
    <w:rsid w:val="00E867E2"/>
    <w:rsid w:val="00E869F0"/>
    <w:rsid w:val="00EA1E4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20CB-77EC-4D5D-8FBD-36006453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1E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7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.hbsp.harvard.edu/cbmp/product/295100-PDF-ENG?supp=tr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2</cp:revision>
  <dcterms:created xsi:type="dcterms:W3CDTF">2017-04-26T03:10:00Z</dcterms:created>
  <dcterms:modified xsi:type="dcterms:W3CDTF">2017-04-26T03:10:00Z</dcterms:modified>
</cp:coreProperties>
</file>